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25" w:rsidRDefault="00363A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63A25" w:rsidRDefault="00363A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2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19"/>
        <w:gridCol w:w="6405"/>
      </w:tblGrid>
      <w:tr w:rsidR="00363A25">
        <w:trPr>
          <w:trHeight w:val="393"/>
          <w:jc w:val="center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63A25" w:rsidRDefault="0030405B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INFORME DE PRÁCTICAS ACADEMICAS FASE II</w:t>
            </w:r>
          </w:p>
        </w:tc>
      </w:tr>
      <w:tr w:rsidR="00363A25">
        <w:trPr>
          <w:trHeight w:val="569"/>
          <w:jc w:val="center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3A25" w:rsidRDefault="0030405B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TITULO:</w:t>
            </w:r>
          </w:p>
        </w:tc>
        <w:tc>
          <w:tcPr>
            <w:tcW w:w="6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A25" w:rsidRDefault="00363A25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363A25">
        <w:trPr>
          <w:trHeight w:val="300"/>
          <w:jc w:val="center"/>
        </w:trPr>
        <w:tc>
          <w:tcPr>
            <w:tcW w:w="3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3A25" w:rsidRDefault="0030405B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AUTOR:</w:t>
            </w:r>
          </w:p>
        </w:tc>
        <w:tc>
          <w:tcPr>
            <w:tcW w:w="6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A25" w:rsidRDefault="00363A25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363A25">
        <w:trPr>
          <w:trHeight w:val="290"/>
          <w:jc w:val="center"/>
        </w:trPr>
        <w:tc>
          <w:tcPr>
            <w:tcW w:w="3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3A25" w:rsidRDefault="00363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6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A25" w:rsidRDefault="00363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363A25" w:rsidTr="00955588">
        <w:trPr>
          <w:trHeight w:val="300"/>
          <w:jc w:val="center"/>
        </w:trPr>
        <w:tc>
          <w:tcPr>
            <w:tcW w:w="3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363A25" w:rsidRDefault="0030405B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FACULTAD</w:t>
            </w:r>
          </w:p>
        </w:tc>
        <w:tc>
          <w:tcPr>
            <w:tcW w:w="6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Ingenierías y Tecnológicas</w:t>
            </w:r>
          </w:p>
        </w:tc>
      </w:tr>
      <w:tr w:rsidR="00955588">
        <w:trPr>
          <w:trHeight w:val="300"/>
          <w:jc w:val="center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55588" w:rsidRDefault="00955588" w:rsidP="00955588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6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588" w:rsidRDefault="00955588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Ingenierías de Sistemas e Informática </w:t>
            </w:r>
          </w:p>
        </w:tc>
      </w:tr>
    </w:tbl>
    <w:p w:rsidR="00363A25" w:rsidRDefault="00363A25">
      <w:pPr>
        <w:tabs>
          <w:tab w:val="left" w:pos="5430"/>
        </w:tabs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0"/>
        <w:tblW w:w="100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0"/>
        <w:gridCol w:w="105"/>
        <w:gridCol w:w="930"/>
        <w:gridCol w:w="975"/>
      </w:tblGrid>
      <w:tr w:rsidR="00363A25">
        <w:trPr>
          <w:trHeight w:val="510"/>
          <w:jc w:val="center"/>
        </w:trPr>
        <w:tc>
          <w:tcPr>
            <w:tcW w:w="8070" w:type="dxa"/>
            <w:shd w:val="clear" w:color="auto" w:fill="D9D9D9"/>
            <w:vAlign w:val="center"/>
          </w:tcPr>
          <w:p w:rsidR="00363A25" w:rsidRDefault="0030405B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CRITERIOS EVALUADOS</w:t>
            </w:r>
          </w:p>
        </w:tc>
        <w:tc>
          <w:tcPr>
            <w:tcW w:w="1035" w:type="dxa"/>
            <w:gridSpan w:val="2"/>
            <w:shd w:val="clear" w:color="auto" w:fill="D9D9D9"/>
            <w:vAlign w:val="center"/>
          </w:tcPr>
          <w:p w:rsidR="00363A25" w:rsidRDefault="0030405B">
            <w:pP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CUMPLE</w:t>
            </w:r>
          </w:p>
        </w:tc>
        <w:tc>
          <w:tcPr>
            <w:tcW w:w="975" w:type="dxa"/>
            <w:shd w:val="clear" w:color="auto" w:fill="D9D9D9"/>
            <w:vAlign w:val="center"/>
          </w:tcPr>
          <w:p w:rsidR="00363A25" w:rsidRDefault="0030405B">
            <w:pP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</w:t>
            </w:r>
          </w:p>
          <w:p w:rsidR="00363A25" w:rsidRDefault="0030405B">
            <w:pP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CUMPLE</w:t>
            </w:r>
          </w:p>
        </w:tc>
      </w:tr>
      <w:tr w:rsidR="00363A25">
        <w:trPr>
          <w:trHeight w:val="34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Introducción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63A25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363A25" w:rsidRDefault="0030405B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Observaciones:</w:t>
            </w:r>
          </w:p>
        </w:tc>
      </w:tr>
      <w:tr w:rsidR="00363A25">
        <w:trPr>
          <w:trHeight w:val="34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Situación Problema en la Empresa o Institución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63A25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363A25" w:rsidRDefault="0030405B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Observaciones:</w:t>
            </w:r>
          </w:p>
        </w:tc>
      </w:tr>
      <w:tr w:rsidR="00363A25">
        <w:trPr>
          <w:trHeight w:val="34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Objetivo General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63A25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363A25" w:rsidRDefault="0030405B">
            <w:p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Observaciones:</w:t>
            </w:r>
          </w:p>
        </w:tc>
      </w:tr>
      <w:tr w:rsidR="00363A25">
        <w:trPr>
          <w:trHeight w:val="34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Objetivos Específicos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63A25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363A25" w:rsidRDefault="0030405B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Observaciones:</w:t>
            </w:r>
          </w:p>
        </w:tc>
      </w:tr>
      <w:tr w:rsidR="00363A25">
        <w:trPr>
          <w:trHeight w:val="34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Justificación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63A25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363A25" w:rsidRDefault="0030405B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Observaciones:</w:t>
            </w:r>
          </w:p>
        </w:tc>
      </w:tr>
      <w:tr w:rsidR="00363A25">
        <w:trPr>
          <w:trHeight w:val="34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Generalidades de la Empresa o Institución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63A25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363A25" w:rsidRDefault="0030405B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Observaciones: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363A25">
        <w:trPr>
          <w:trHeight w:val="34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Marco Contextual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63A25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363A25" w:rsidRDefault="0030405B">
            <w:p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Observaciones:</w:t>
            </w:r>
          </w:p>
        </w:tc>
      </w:tr>
      <w:tr w:rsidR="00363A25">
        <w:trPr>
          <w:trHeight w:val="34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Marco Conceptual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63A25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363A25" w:rsidRDefault="0030405B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Observaciones:</w:t>
            </w:r>
          </w:p>
        </w:tc>
      </w:tr>
      <w:tr w:rsidR="00363A25">
        <w:trPr>
          <w:trHeight w:val="34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Marco Legal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63A25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363A25" w:rsidRDefault="0030405B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Observaciones:</w:t>
            </w:r>
          </w:p>
        </w:tc>
      </w:tr>
      <w:tr w:rsidR="00363A25">
        <w:trPr>
          <w:trHeight w:val="34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Campo de Aplicación de la Práctica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63A25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363A25" w:rsidRDefault="0030405B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Observaciones:</w:t>
            </w:r>
          </w:p>
        </w:tc>
      </w:tr>
      <w:tr w:rsidR="00363A25">
        <w:trPr>
          <w:trHeight w:val="34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Funciones Específicas a Desarrollar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63A25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363A25" w:rsidRDefault="0030405B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Observaciones:</w:t>
            </w:r>
          </w:p>
        </w:tc>
      </w:tr>
      <w:tr w:rsidR="00363A25">
        <w:trPr>
          <w:trHeight w:val="34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Responsable de la Supervisión en la Empresa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63A25">
        <w:trPr>
          <w:trHeight w:val="348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363A25" w:rsidRDefault="0030405B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Observaciones: </w:t>
            </w:r>
          </w:p>
        </w:tc>
      </w:tr>
      <w:tr w:rsidR="00363A25">
        <w:trPr>
          <w:trHeight w:val="34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Descripción de las Estrategias, Métodos, Técnicas y Procedimientos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63A25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363A25" w:rsidRDefault="0030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Observaciones: </w:t>
            </w:r>
          </w:p>
        </w:tc>
      </w:tr>
      <w:tr w:rsidR="00363A25">
        <w:trPr>
          <w:trHeight w:val="34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363A25" w:rsidRDefault="0030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Cronograma 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63A25" w:rsidRDefault="0036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63A25" w:rsidRDefault="0030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363A25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363A25" w:rsidRDefault="0030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Observaciones: </w:t>
            </w:r>
          </w:p>
        </w:tc>
      </w:tr>
      <w:tr w:rsidR="00363A25">
        <w:trPr>
          <w:trHeight w:val="34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Presupuesto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63A25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363A25" w:rsidRDefault="0030405B">
            <w:pP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Observaciones:</w:t>
            </w:r>
            <w:r>
              <w:t xml:space="preserve"> </w:t>
            </w:r>
          </w:p>
        </w:tc>
      </w:tr>
      <w:tr w:rsidR="00363A25">
        <w:trPr>
          <w:trHeight w:val="34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Productos, Indicadores y Análisis de Resultado 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63A25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Observaciones:</w:t>
            </w:r>
          </w:p>
        </w:tc>
      </w:tr>
      <w:tr w:rsidR="00363A25">
        <w:trPr>
          <w:trHeight w:val="34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Asuntos de Protección Legal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63A25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Observaciones:</w:t>
            </w:r>
          </w:p>
        </w:tc>
      </w:tr>
      <w:tr w:rsidR="00363A25">
        <w:trPr>
          <w:trHeight w:val="34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Conclusiones 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63A25" w:rsidRDefault="00363A25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63A25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Observaciones:</w:t>
            </w:r>
          </w:p>
        </w:tc>
      </w:tr>
      <w:tr w:rsidR="00363A25">
        <w:trPr>
          <w:trHeight w:val="34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Recomendaciones 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63A25" w:rsidRDefault="00363A25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63A25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Observaciones:</w:t>
            </w:r>
          </w:p>
        </w:tc>
      </w:tr>
      <w:tr w:rsidR="00363A25">
        <w:trPr>
          <w:trHeight w:val="340"/>
          <w:jc w:val="center"/>
        </w:trPr>
        <w:tc>
          <w:tcPr>
            <w:tcW w:w="8175" w:type="dxa"/>
            <w:gridSpan w:val="2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Referencias Bibliográficas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63A25" w:rsidRDefault="00363A25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63A25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Observaciones:</w:t>
            </w:r>
          </w:p>
        </w:tc>
      </w:tr>
      <w:tr w:rsidR="00363A25">
        <w:trPr>
          <w:trHeight w:val="34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Anexos 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363A25" w:rsidRDefault="00363A25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63A25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Observaciones:</w:t>
            </w:r>
          </w:p>
        </w:tc>
      </w:tr>
    </w:tbl>
    <w:p w:rsidR="00363A25" w:rsidRDefault="00363A25">
      <w:pPr>
        <w:ind w:left="708"/>
        <w:rPr>
          <w:rFonts w:ascii="Verdana" w:eastAsia="Verdana" w:hAnsi="Verdana" w:cs="Verdana"/>
          <w:sz w:val="20"/>
          <w:szCs w:val="20"/>
        </w:rPr>
      </w:pPr>
    </w:p>
    <w:p w:rsidR="00363A25" w:rsidRDefault="00363A25">
      <w:pPr>
        <w:ind w:left="708"/>
        <w:rPr>
          <w:rFonts w:ascii="Verdana" w:eastAsia="Verdana" w:hAnsi="Verdana" w:cs="Verdana"/>
          <w:sz w:val="20"/>
          <w:szCs w:val="20"/>
        </w:rPr>
      </w:pPr>
    </w:p>
    <w:tbl>
      <w:tblPr>
        <w:tblStyle w:val="a1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363A25" w:rsidTr="00955588">
        <w:trPr>
          <w:trHeight w:val="182"/>
          <w:tblHeader/>
          <w:jc w:val="center"/>
        </w:trPr>
        <w:tc>
          <w:tcPr>
            <w:tcW w:w="10065" w:type="dxa"/>
            <w:shd w:val="clear" w:color="auto" w:fill="BFBFBF"/>
          </w:tcPr>
          <w:p w:rsidR="00363A25" w:rsidRDefault="0030405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OBSERVACIONES GENERALES</w:t>
            </w:r>
          </w:p>
        </w:tc>
      </w:tr>
      <w:tr w:rsidR="00363A25" w:rsidTr="00955588">
        <w:trPr>
          <w:trHeight w:val="1504"/>
          <w:jc w:val="center"/>
        </w:trPr>
        <w:tc>
          <w:tcPr>
            <w:tcW w:w="10065" w:type="dxa"/>
            <w:shd w:val="clear" w:color="auto" w:fill="auto"/>
          </w:tcPr>
          <w:p w:rsidR="00363A25" w:rsidRDefault="00363A25">
            <w:pPr>
              <w:jc w:val="both"/>
            </w:pPr>
          </w:p>
        </w:tc>
      </w:tr>
    </w:tbl>
    <w:p w:rsidR="00363A25" w:rsidRDefault="00363A25">
      <w:pPr>
        <w:ind w:left="708"/>
        <w:rPr>
          <w:rFonts w:ascii="Verdana" w:eastAsia="Verdana" w:hAnsi="Verdana" w:cs="Verdana"/>
          <w:sz w:val="20"/>
          <w:szCs w:val="20"/>
        </w:rPr>
      </w:pPr>
    </w:p>
    <w:p w:rsidR="00363A25" w:rsidRDefault="00363A25">
      <w:pPr>
        <w:ind w:left="708"/>
        <w:rPr>
          <w:rFonts w:ascii="Verdana" w:eastAsia="Verdana" w:hAnsi="Verdana" w:cs="Verdana"/>
          <w:sz w:val="20"/>
          <w:szCs w:val="20"/>
        </w:rPr>
      </w:pPr>
    </w:p>
    <w:tbl>
      <w:tblPr>
        <w:tblStyle w:val="a2"/>
        <w:tblW w:w="98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957"/>
        <w:gridCol w:w="866"/>
      </w:tblGrid>
      <w:tr w:rsidR="00363A25">
        <w:trPr>
          <w:trHeight w:val="510"/>
          <w:jc w:val="center"/>
        </w:trPr>
        <w:tc>
          <w:tcPr>
            <w:tcW w:w="8075" w:type="dxa"/>
            <w:shd w:val="clear" w:color="auto" w:fill="D9D9D9"/>
            <w:vAlign w:val="center"/>
          </w:tcPr>
          <w:p w:rsidR="00363A25" w:rsidRDefault="0030405B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CONCEPTO DE LA EVALUACIÓN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363A25" w:rsidRDefault="0030405B">
            <w:pP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866" w:type="dxa"/>
            <w:shd w:val="clear" w:color="auto" w:fill="D9D9D9"/>
            <w:vAlign w:val="center"/>
          </w:tcPr>
          <w:p w:rsidR="00363A25" w:rsidRDefault="0030405B">
            <w:pP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</w:t>
            </w:r>
          </w:p>
        </w:tc>
      </w:tr>
      <w:tr w:rsidR="00363A25">
        <w:trPr>
          <w:trHeight w:val="340"/>
          <w:jc w:val="center"/>
        </w:trPr>
        <w:tc>
          <w:tcPr>
            <w:tcW w:w="8075" w:type="dxa"/>
            <w:shd w:val="clear" w:color="auto" w:fill="auto"/>
            <w:vAlign w:val="center"/>
          </w:tcPr>
          <w:p w:rsidR="00363A25" w:rsidRDefault="0030405B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VIABILIDAD PARA SUSTENTACIÓN 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</w:tbl>
    <w:p w:rsidR="00363A25" w:rsidRDefault="00363A25">
      <w:pPr>
        <w:ind w:left="708"/>
        <w:rPr>
          <w:rFonts w:ascii="Verdana" w:eastAsia="Verdana" w:hAnsi="Verdana" w:cs="Verdana"/>
          <w:sz w:val="20"/>
          <w:szCs w:val="20"/>
        </w:rPr>
      </w:pPr>
    </w:p>
    <w:p w:rsidR="00363A25" w:rsidRDefault="00363A25">
      <w:pPr>
        <w:ind w:left="708"/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33" w:type="dxa"/>
        <w:jc w:val="center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6946"/>
        <w:gridCol w:w="2987"/>
      </w:tblGrid>
      <w:tr w:rsidR="00363A25">
        <w:trPr>
          <w:trHeight w:val="343"/>
          <w:jc w:val="center"/>
        </w:trPr>
        <w:tc>
          <w:tcPr>
            <w:tcW w:w="6946" w:type="dxa"/>
            <w:shd w:val="clear" w:color="auto" w:fill="BFBFBF"/>
          </w:tcPr>
          <w:p w:rsidR="00363A25" w:rsidRDefault="0030405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NOMBRE DEL EVALUADOR</w:t>
            </w:r>
          </w:p>
        </w:tc>
        <w:tc>
          <w:tcPr>
            <w:tcW w:w="2987" w:type="dxa"/>
            <w:shd w:val="clear" w:color="auto" w:fill="BFBFBF"/>
          </w:tcPr>
          <w:p w:rsidR="00363A25" w:rsidRDefault="0030405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</w:tr>
      <w:tr w:rsidR="00363A25">
        <w:trPr>
          <w:trHeight w:val="410"/>
          <w:jc w:val="center"/>
        </w:trPr>
        <w:tc>
          <w:tcPr>
            <w:tcW w:w="6946" w:type="dxa"/>
            <w:shd w:val="clear" w:color="auto" w:fill="FFFFFF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FFFFFF"/>
            <w:vAlign w:val="center"/>
          </w:tcPr>
          <w:p w:rsidR="00363A25" w:rsidRDefault="00363A25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363A25" w:rsidRDefault="00363A25">
      <w:pPr>
        <w:spacing w:before="240" w:after="240" w:line="360" w:lineRule="auto"/>
        <w:jc w:val="both"/>
        <w:rPr>
          <w:rFonts w:ascii="Arial" w:eastAsia="Arial" w:hAnsi="Arial" w:cs="Arial"/>
        </w:rPr>
      </w:pPr>
    </w:p>
    <w:p w:rsidR="00363A25" w:rsidRDefault="00363A25">
      <w:pPr>
        <w:ind w:left="708"/>
        <w:jc w:val="both"/>
        <w:rPr>
          <w:rFonts w:ascii="Verdana" w:eastAsia="Verdana" w:hAnsi="Verdana" w:cs="Verdana"/>
          <w:sz w:val="20"/>
          <w:szCs w:val="20"/>
        </w:rPr>
      </w:pPr>
    </w:p>
    <w:sectPr w:rsidR="00363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05B" w:rsidRDefault="0030405B">
      <w:r>
        <w:separator/>
      </w:r>
    </w:p>
  </w:endnote>
  <w:endnote w:type="continuationSeparator" w:id="0">
    <w:p w:rsidR="0030405B" w:rsidRDefault="0030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nguiat Bk B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588" w:rsidRDefault="009555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588" w:rsidRDefault="0095558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588" w:rsidRDefault="009555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05B" w:rsidRDefault="0030405B">
      <w:r>
        <w:separator/>
      </w:r>
    </w:p>
  </w:footnote>
  <w:footnote w:type="continuationSeparator" w:id="0">
    <w:p w:rsidR="0030405B" w:rsidRDefault="00304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588" w:rsidRDefault="009555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A25" w:rsidRDefault="00363A2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sz w:val="20"/>
        <w:szCs w:val="20"/>
      </w:rPr>
    </w:pPr>
  </w:p>
  <w:tbl>
    <w:tblPr>
      <w:tblStyle w:val="a4"/>
      <w:tblW w:w="9923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1542"/>
      <w:gridCol w:w="6828"/>
      <w:gridCol w:w="1553"/>
    </w:tblGrid>
    <w:tr w:rsidR="00363A25">
      <w:trPr>
        <w:trHeight w:val="851"/>
        <w:jc w:val="center"/>
      </w:trPr>
      <w:tc>
        <w:tcPr>
          <w:tcW w:w="1542" w:type="dxa"/>
          <w:vMerge w:val="restart"/>
          <w:vAlign w:val="center"/>
        </w:tcPr>
        <w:p w:rsidR="00363A25" w:rsidRDefault="0030405B">
          <w:pPr>
            <w:jc w:val="center"/>
            <w:rPr>
              <w:rFonts w:ascii="Verdana" w:eastAsia="Verdana" w:hAnsi="Verdana" w:cs="Verdana"/>
              <w:b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842400" cy="900000"/>
                <wp:effectExtent l="0" t="0" r="0" b="0"/>
                <wp:docPr id="4" name="image1.jpg" descr="Resultado de imagen para logo universidad popular del cesa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Resultado de imagen para logo universidad popular del cesar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400" cy="90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:rsidR="00363A25" w:rsidRDefault="0030405B">
          <w:pPr>
            <w:keepNext/>
            <w:jc w:val="center"/>
            <w:rPr>
              <w:rFonts w:ascii="Benguiat Bk BT" w:eastAsia="Benguiat Bk BT" w:hAnsi="Benguiat Bk BT" w:cs="Benguiat Bk BT"/>
              <w:b/>
              <w:sz w:val="28"/>
              <w:szCs w:val="28"/>
            </w:rPr>
          </w:pPr>
          <w:r>
            <w:rPr>
              <w:rFonts w:ascii="Benguiat Bk BT" w:eastAsia="Benguiat Bk BT" w:hAnsi="Benguiat Bk BT" w:cs="Benguiat Bk BT"/>
              <w:b/>
              <w:sz w:val="28"/>
              <w:szCs w:val="28"/>
            </w:rPr>
            <w:t>UNIVERSIDAD POPULAR DEL CESAR</w:t>
          </w:r>
        </w:p>
      </w:tc>
      <w:tc>
        <w:tcPr>
          <w:tcW w:w="1553" w:type="dxa"/>
          <w:vMerge w:val="restart"/>
          <w:vAlign w:val="center"/>
        </w:tcPr>
        <w:p w:rsidR="00363A25" w:rsidRDefault="0030405B">
          <w:pPr>
            <w:keepNext/>
            <w:jc w:val="center"/>
            <w:rPr>
              <w:rFonts w:ascii="Benguiat Bk BT" w:eastAsia="Benguiat Bk BT" w:hAnsi="Benguiat Bk BT" w:cs="Benguiat Bk BT"/>
              <w:sz w:val="18"/>
              <w:szCs w:val="18"/>
            </w:rPr>
          </w:pPr>
          <w:r>
            <w:rPr>
              <w:rFonts w:ascii="Benguiat Bk BT" w:eastAsia="Benguiat Bk BT" w:hAnsi="Benguiat Bk BT" w:cs="Benguiat Bk BT"/>
              <w:b/>
              <w:sz w:val="18"/>
              <w:szCs w:val="18"/>
            </w:rPr>
            <w:t>CÓDIGO:</w:t>
          </w:r>
          <w:r>
            <w:rPr>
              <w:rFonts w:ascii="Benguiat Bk BT" w:eastAsia="Benguiat Bk BT" w:hAnsi="Benguiat Bk BT" w:cs="Benguiat Bk BT"/>
              <w:sz w:val="18"/>
              <w:szCs w:val="18"/>
            </w:rPr>
            <w:t xml:space="preserve"> FE-02</w:t>
          </w:r>
        </w:p>
        <w:p w:rsidR="00363A25" w:rsidRDefault="0030405B">
          <w:pPr>
            <w:jc w:val="center"/>
            <w:rPr>
              <w:rFonts w:ascii="Benguiat Bk BT" w:eastAsia="Benguiat Bk BT" w:hAnsi="Benguiat Bk BT" w:cs="Benguiat Bk BT"/>
              <w:sz w:val="18"/>
              <w:szCs w:val="18"/>
            </w:rPr>
          </w:pPr>
          <w:r>
            <w:rPr>
              <w:rFonts w:ascii="Benguiat Bk BT" w:eastAsia="Benguiat Bk BT" w:hAnsi="Benguiat Bk BT" w:cs="Benguiat Bk BT"/>
              <w:b/>
              <w:sz w:val="18"/>
              <w:szCs w:val="18"/>
            </w:rPr>
            <w:t>VERSIÓN:</w:t>
          </w:r>
          <w:r>
            <w:rPr>
              <w:rFonts w:ascii="Benguiat Bk BT" w:eastAsia="Benguiat Bk BT" w:hAnsi="Benguiat Bk BT" w:cs="Benguiat Bk BT"/>
              <w:sz w:val="18"/>
              <w:szCs w:val="18"/>
            </w:rPr>
            <w:t xml:space="preserve"> 01</w:t>
          </w:r>
        </w:p>
        <w:p w:rsidR="00363A25" w:rsidRDefault="0030405B">
          <w:pPr>
            <w:jc w:val="center"/>
            <w:rPr>
              <w:rFonts w:ascii="Benguiat Bk BT" w:eastAsia="Benguiat Bk BT" w:hAnsi="Benguiat Bk BT" w:cs="Benguiat Bk BT"/>
              <w:sz w:val="18"/>
              <w:szCs w:val="18"/>
            </w:rPr>
          </w:pPr>
          <w:r>
            <w:rPr>
              <w:rFonts w:ascii="Benguiat Bk BT" w:eastAsia="Benguiat Bk BT" w:hAnsi="Benguiat Bk BT" w:cs="Benguiat Bk BT"/>
              <w:b/>
              <w:sz w:val="18"/>
              <w:szCs w:val="18"/>
            </w:rPr>
            <w:t>EMISIÓN:</w:t>
          </w:r>
          <w:r>
            <w:rPr>
              <w:rFonts w:ascii="Benguiat Bk BT" w:eastAsia="Benguiat Bk BT" w:hAnsi="Benguiat Bk BT" w:cs="Benguiat Bk BT"/>
              <w:sz w:val="18"/>
              <w:szCs w:val="18"/>
            </w:rPr>
            <w:t xml:space="preserve"> 22/02/2018</w:t>
          </w:r>
        </w:p>
        <w:p w:rsidR="00363A25" w:rsidRDefault="0030405B">
          <w:pPr>
            <w:jc w:val="center"/>
            <w:rPr>
              <w:rFonts w:ascii="Benguiat Bk BT" w:eastAsia="Benguiat Bk BT" w:hAnsi="Benguiat Bk BT" w:cs="Benguiat Bk BT"/>
              <w:b/>
              <w:sz w:val="18"/>
              <w:szCs w:val="18"/>
            </w:rPr>
          </w:pPr>
          <w:r>
            <w:rPr>
              <w:rFonts w:ascii="Benguiat Bk BT" w:eastAsia="Benguiat Bk BT" w:hAnsi="Benguiat Bk BT" w:cs="Benguiat Bk BT"/>
              <w:b/>
              <w:sz w:val="18"/>
              <w:szCs w:val="18"/>
            </w:rPr>
            <w:t>PÁGINA</w:t>
          </w:r>
        </w:p>
        <w:p w:rsidR="00363A25" w:rsidRDefault="0030405B">
          <w:pPr>
            <w:jc w:val="center"/>
          </w:pPr>
          <w:r>
            <w:rPr>
              <w:rFonts w:ascii="Benguiat Bk BT" w:eastAsia="Benguiat Bk BT" w:hAnsi="Benguiat Bk BT" w:cs="Benguiat Bk BT"/>
              <w:sz w:val="18"/>
              <w:szCs w:val="18"/>
            </w:rPr>
            <w:fldChar w:fldCharType="begin"/>
          </w:r>
          <w:r>
            <w:rPr>
              <w:rFonts w:ascii="Benguiat Bk BT" w:eastAsia="Benguiat Bk BT" w:hAnsi="Benguiat Bk BT" w:cs="Benguiat Bk BT"/>
              <w:sz w:val="18"/>
              <w:szCs w:val="18"/>
            </w:rPr>
            <w:instrText>PAGE</w:instrText>
          </w:r>
          <w:r w:rsidR="00955588">
            <w:rPr>
              <w:rFonts w:ascii="Benguiat Bk BT" w:eastAsia="Benguiat Bk BT" w:hAnsi="Benguiat Bk BT" w:cs="Benguiat Bk BT"/>
              <w:sz w:val="18"/>
              <w:szCs w:val="18"/>
            </w:rPr>
            <w:fldChar w:fldCharType="separate"/>
          </w:r>
          <w:r w:rsidR="00955588">
            <w:rPr>
              <w:rFonts w:ascii="Benguiat Bk BT" w:eastAsia="Benguiat Bk BT" w:hAnsi="Benguiat Bk BT" w:cs="Benguiat Bk BT"/>
              <w:noProof/>
              <w:sz w:val="18"/>
              <w:szCs w:val="18"/>
            </w:rPr>
            <w:t>1</w:t>
          </w:r>
          <w:r>
            <w:rPr>
              <w:rFonts w:ascii="Benguiat Bk BT" w:eastAsia="Benguiat Bk BT" w:hAnsi="Benguiat Bk BT" w:cs="Benguiat Bk BT"/>
              <w:sz w:val="18"/>
              <w:szCs w:val="18"/>
            </w:rPr>
            <w:fldChar w:fldCharType="end"/>
          </w:r>
          <w:r>
            <w:rPr>
              <w:rFonts w:ascii="Benguiat Bk BT" w:eastAsia="Benguiat Bk BT" w:hAnsi="Benguiat Bk BT" w:cs="Benguiat Bk BT"/>
              <w:sz w:val="18"/>
              <w:szCs w:val="18"/>
            </w:rPr>
            <w:t xml:space="preserve"> de </w:t>
          </w:r>
          <w:r>
            <w:rPr>
              <w:rFonts w:ascii="Benguiat Bk BT" w:eastAsia="Benguiat Bk BT" w:hAnsi="Benguiat Bk BT" w:cs="Benguiat Bk BT"/>
              <w:sz w:val="18"/>
              <w:szCs w:val="18"/>
            </w:rPr>
            <w:fldChar w:fldCharType="begin"/>
          </w:r>
          <w:r>
            <w:rPr>
              <w:rFonts w:ascii="Benguiat Bk BT" w:eastAsia="Benguiat Bk BT" w:hAnsi="Benguiat Bk BT" w:cs="Benguiat Bk BT"/>
              <w:sz w:val="18"/>
              <w:szCs w:val="18"/>
            </w:rPr>
            <w:instrText>NUMPAGES</w:instrText>
          </w:r>
          <w:r w:rsidR="00955588">
            <w:rPr>
              <w:rFonts w:ascii="Benguiat Bk BT" w:eastAsia="Benguiat Bk BT" w:hAnsi="Benguiat Bk BT" w:cs="Benguiat Bk BT"/>
              <w:sz w:val="18"/>
              <w:szCs w:val="18"/>
            </w:rPr>
            <w:fldChar w:fldCharType="separate"/>
          </w:r>
          <w:r w:rsidR="00955588">
            <w:rPr>
              <w:rFonts w:ascii="Benguiat Bk BT" w:eastAsia="Benguiat Bk BT" w:hAnsi="Benguiat Bk BT" w:cs="Benguiat Bk BT"/>
              <w:noProof/>
              <w:sz w:val="18"/>
              <w:szCs w:val="18"/>
            </w:rPr>
            <w:t>3</w:t>
          </w:r>
          <w:r>
            <w:rPr>
              <w:rFonts w:ascii="Benguiat Bk BT" w:eastAsia="Benguiat Bk BT" w:hAnsi="Benguiat Bk BT" w:cs="Benguiat Bk BT"/>
              <w:sz w:val="18"/>
              <w:szCs w:val="18"/>
            </w:rPr>
            <w:fldChar w:fldCharType="end"/>
          </w:r>
        </w:p>
      </w:tc>
    </w:tr>
    <w:tr w:rsidR="00363A25">
      <w:trPr>
        <w:trHeight w:val="851"/>
        <w:jc w:val="center"/>
      </w:trPr>
      <w:tc>
        <w:tcPr>
          <w:tcW w:w="1542" w:type="dxa"/>
          <w:vMerge/>
          <w:vAlign w:val="center"/>
        </w:tcPr>
        <w:p w:rsidR="00363A25" w:rsidRDefault="00363A2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6828" w:type="dxa"/>
          <w:vAlign w:val="center"/>
        </w:tcPr>
        <w:p w:rsidR="00363A25" w:rsidRDefault="0030405B">
          <w:pPr>
            <w:jc w:val="center"/>
            <w:rPr>
              <w:rFonts w:ascii="Benguiat Bk BT" w:eastAsia="Benguiat Bk BT" w:hAnsi="Benguiat Bk BT" w:cs="Benguiat Bk BT"/>
              <w:b/>
              <w:sz w:val="22"/>
              <w:szCs w:val="22"/>
            </w:rPr>
          </w:pPr>
          <w:bookmarkStart w:id="0" w:name="_GoBack"/>
          <w:r>
            <w:rPr>
              <w:rFonts w:ascii="Benguiat Bk BT" w:eastAsia="Benguiat Bk BT" w:hAnsi="Benguiat Bk BT" w:cs="Benguiat Bk BT"/>
              <w:b/>
              <w:sz w:val="22"/>
              <w:szCs w:val="22"/>
            </w:rPr>
            <w:t>EVALUACIÓN PARA LOS INFORMES FASE II DE PRÁCTICAS ACADEMICAS</w:t>
          </w:r>
          <w:bookmarkEnd w:id="0"/>
          <w:r>
            <w:rPr>
              <w:rFonts w:ascii="Benguiat Bk BT" w:eastAsia="Benguiat Bk BT" w:hAnsi="Benguiat Bk BT" w:cs="Benguiat Bk BT"/>
              <w:b/>
              <w:sz w:val="22"/>
              <w:szCs w:val="22"/>
            </w:rPr>
            <w:t xml:space="preserve"> EN EL PROGRAMA INGENIERÍA DE SISTEMAS</w:t>
          </w:r>
        </w:p>
      </w:tc>
      <w:tc>
        <w:tcPr>
          <w:tcW w:w="1553" w:type="dxa"/>
          <w:vMerge/>
          <w:vAlign w:val="center"/>
        </w:tcPr>
        <w:p w:rsidR="00363A25" w:rsidRDefault="00363A2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Benguiat Bk BT" w:eastAsia="Benguiat Bk BT" w:hAnsi="Benguiat Bk BT" w:cs="Benguiat Bk BT"/>
              <w:b/>
              <w:sz w:val="22"/>
              <w:szCs w:val="22"/>
            </w:rPr>
          </w:pPr>
        </w:p>
      </w:tc>
    </w:tr>
  </w:tbl>
  <w:p w:rsidR="00363A25" w:rsidRDefault="003040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70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588" w:rsidRDefault="009555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3A88"/>
    <w:multiLevelType w:val="multilevel"/>
    <w:tmpl w:val="76481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12p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12pt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25"/>
    <w:rsid w:val="0030405B"/>
    <w:rsid w:val="00363A25"/>
    <w:rsid w:val="0095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1BC5D"/>
  <w15:docId w15:val="{AA35BAC7-6A9C-41D0-87BB-ED135334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BB6"/>
    <w:rPr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qFormat/>
    <w:rsid w:val="002136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Comic Sans MS" w:hAnsi="Comic Sans MS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Comic Sans MS" w:hAnsi="Comic Sans MS"/>
      <w:b/>
      <w:bCs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E34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Lista2">
    <w:name w:val="List 2"/>
    <w:basedOn w:val="Normal"/>
    <w:pPr>
      <w:ind w:left="566" w:hanging="283"/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center"/>
    </w:pPr>
    <w:rPr>
      <w:b/>
      <w:bCs/>
      <w:sz w:val="40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Arial" w:hAnsi="Arial" w:cs="Arial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</w:rPr>
  </w:style>
  <w:style w:type="paragraph" w:customStyle="1" w:styleId="Epgrafe">
    <w:name w:val="Epígrafe"/>
    <w:basedOn w:val="Normal"/>
    <w:next w:val="Normal"/>
    <w:qFormat/>
    <w:pPr>
      <w:ind w:right="380"/>
      <w:jc w:val="right"/>
    </w:pPr>
    <w:rPr>
      <w:rFonts w:ascii="Arial" w:hAnsi="Arial" w:cs="Arial"/>
      <w:b/>
    </w:rPr>
  </w:style>
  <w:style w:type="paragraph" w:styleId="Textoindependiente3">
    <w:name w:val="Body Text 3"/>
    <w:basedOn w:val="Normal"/>
    <w:pPr>
      <w:autoSpaceDE w:val="0"/>
      <w:autoSpaceDN w:val="0"/>
      <w:adjustRightInd w:val="0"/>
      <w:jc w:val="both"/>
    </w:pPr>
    <w:rPr>
      <w:rFonts w:ascii="Arial Narrow" w:hAnsi="Arial Narrow"/>
      <w:color w:val="000000"/>
      <w:lang w:val="es-MX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customStyle="1" w:styleId="TableStyle">
    <w:name w:val="Table Style"/>
    <w:basedOn w:val="Normal"/>
    <w:pPr>
      <w:widowControl w:val="0"/>
    </w:pPr>
    <w:rPr>
      <w:sz w:val="20"/>
      <w:szCs w:val="20"/>
    </w:rPr>
  </w:style>
  <w:style w:type="paragraph" w:styleId="Sangra2detindependiente">
    <w:name w:val="Body Text Indent 2"/>
    <w:basedOn w:val="Normal"/>
    <w:pPr>
      <w:ind w:left="266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pPr>
      <w:ind w:left="266" w:hanging="180"/>
      <w:jc w:val="both"/>
    </w:pPr>
    <w:rPr>
      <w:rFonts w:ascii="Arial" w:hAnsi="Arial" w:cs="Arial"/>
      <w:sz w:val="20"/>
    </w:rPr>
  </w:style>
  <w:style w:type="table" w:styleId="Tablaconcuadrcula">
    <w:name w:val="Table Grid"/>
    <w:basedOn w:val="Tablanormal"/>
    <w:rsid w:val="00A9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3535"/>
    <w:rPr>
      <w:rFonts w:ascii="Tahoma" w:hAnsi="Tahoma" w:cs="Tahoma"/>
      <w:sz w:val="16"/>
      <w:szCs w:val="16"/>
    </w:rPr>
  </w:style>
  <w:style w:type="paragraph" w:customStyle="1" w:styleId="Ttulo212pt">
    <w:name w:val="Título 2 + 12 pt"/>
    <w:basedOn w:val="Ttulo2"/>
    <w:rsid w:val="00B234CC"/>
    <w:pPr>
      <w:numPr>
        <w:ilvl w:val="1"/>
        <w:numId w:val="1"/>
      </w:numPr>
    </w:pPr>
    <w:rPr>
      <w:sz w:val="24"/>
    </w:rPr>
  </w:style>
  <w:style w:type="paragraph" w:customStyle="1" w:styleId="Ttulo312pt">
    <w:name w:val="Título 3 + 12 pt"/>
    <w:basedOn w:val="Ttulo3"/>
    <w:rsid w:val="00B234CC"/>
    <w:pPr>
      <w:numPr>
        <w:ilvl w:val="2"/>
        <w:numId w:val="1"/>
      </w:numPr>
    </w:pPr>
  </w:style>
  <w:style w:type="paragraph" w:styleId="TDC1">
    <w:name w:val="toc 1"/>
    <w:basedOn w:val="Normal"/>
    <w:next w:val="Normal"/>
    <w:autoRedefine/>
    <w:semiHidden/>
    <w:rsid w:val="00B234CC"/>
  </w:style>
  <w:style w:type="paragraph" w:styleId="TDC3">
    <w:name w:val="toc 3"/>
    <w:basedOn w:val="Normal"/>
    <w:next w:val="Normal"/>
    <w:autoRedefine/>
    <w:semiHidden/>
    <w:rsid w:val="00B234CC"/>
    <w:pPr>
      <w:ind w:left="480"/>
    </w:pPr>
  </w:style>
  <w:style w:type="character" w:styleId="Hipervnculo">
    <w:name w:val="Hyperlink"/>
    <w:rsid w:val="00B234CC"/>
    <w:rPr>
      <w:color w:val="0000FF"/>
      <w:u w:val="single"/>
    </w:rPr>
  </w:style>
  <w:style w:type="paragraph" w:customStyle="1" w:styleId="EstiloTtulo1">
    <w:name w:val="Estilo Título 1"/>
    <w:basedOn w:val="Ttulo1"/>
    <w:rsid w:val="00B234CC"/>
    <w:rPr>
      <w:bCs/>
      <w:sz w:val="24"/>
    </w:rPr>
  </w:style>
  <w:style w:type="paragraph" w:styleId="TDC2">
    <w:name w:val="toc 2"/>
    <w:basedOn w:val="Normal"/>
    <w:next w:val="Normal"/>
    <w:autoRedefine/>
    <w:semiHidden/>
    <w:rsid w:val="00933767"/>
    <w:pPr>
      <w:ind w:left="240"/>
    </w:pPr>
  </w:style>
  <w:style w:type="paragraph" w:customStyle="1" w:styleId="EstiloTtulo312ptArial12ptSinNegritaIzquierda">
    <w:name w:val="Estilo Título 3 + 12 pt + Arial 12 pt Sin Negrita Izquierda"/>
    <w:basedOn w:val="Ttulo312pt"/>
    <w:rsid w:val="0049502F"/>
    <w:pPr>
      <w:jc w:val="left"/>
    </w:pPr>
    <w:rPr>
      <w:rFonts w:ascii="Arial" w:hAnsi="Arial"/>
      <w:b w:val="0"/>
      <w:bCs w:val="0"/>
      <w:sz w:val="24"/>
      <w:szCs w:val="20"/>
    </w:rPr>
  </w:style>
  <w:style w:type="paragraph" w:styleId="NormalWeb">
    <w:name w:val="Normal (Web)"/>
    <w:basedOn w:val="Normal"/>
    <w:rsid w:val="00A63D65"/>
    <w:pPr>
      <w:spacing w:before="100" w:beforeAutospacing="1" w:after="100" w:afterAutospacing="1"/>
    </w:pPr>
  </w:style>
  <w:style w:type="paragraph" w:styleId="Lista">
    <w:name w:val="List"/>
    <w:basedOn w:val="Normal"/>
    <w:rsid w:val="00FE2ABE"/>
    <w:pPr>
      <w:ind w:left="283" w:hanging="283"/>
    </w:pPr>
  </w:style>
  <w:style w:type="paragraph" w:styleId="Lista3">
    <w:name w:val="List 3"/>
    <w:basedOn w:val="Normal"/>
    <w:rsid w:val="00FE2ABE"/>
    <w:pPr>
      <w:ind w:left="849" w:hanging="283"/>
    </w:pPr>
  </w:style>
  <w:style w:type="paragraph" w:customStyle="1" w:styleId="Ttulo10">
    <w:name w:val="Título1"/>
    <w:basedOn w:val="Normal"/>
    <w:qFormat/>
    <w:rsid w:val="00FE2A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independienteprimerasangra2">
    <w:name w:val="Body Text First Indent 2"/>
    <w:basedOn w:val="Sangradetextonormal"/>
    <w:rsid w:val="00FE2ABE"/>
    <w:pPr>
      <w:spacing w:after="120"/>
      <w:ind w:left="283" w:firstLine="210"/>
      <w:jc w:val="left"/>
    </w:pPr>
    <w:rPr>
      <w:rFonts w:ascii="Times New Roman" w:hAnsi="Times New Roman" w:cs="Times New Roman"/>
    </w:rPr>
  </w:style>
  <w:style w:type="paragraph" w:styleId="Textonotapie">
    <w:name w:val="footnote text"/>
    <w:basedOn w:val="Normal"/>
    <w:semiHidden/>
    <w:rsid w:val="00A05E0F"/>
    <w:rPr>
      <w:sz w:val="20"/>
      <w:szCs w:val="20"/>
    </w:rPr>
  </w:style>
  <w:style w:type="character" w:styleId="Refdenotaalpie">
    <w:name w:val="footnote reference"/>
    <w:semiHidden/>
    <w:rsid w:val="00A05E0F"/>
    <w:rPr>
      <w:vertAlign w:val="superscript"/>
    </w:rPr>
  </w:style>
  <w:style w:type="character" w:styleId="Refdecomentario">
    <w:name w:val="annotation reference"/>
    <w:semiHidden/>
    <w:rsid w:val="0022397E"/>
    <w:rPr>
      <w:sz w:val="16"/>
      <w:szCs w:val="16"/>
    </w:rPr>
  </w:style>
  <w:style w:type="paragraph" w:styleId="Textocomentario">
    <w:name w:val="annotation text"/>
    <w:basedOn w:val="Normal"/>
    <w:semiHidden/>
    <w:rsid w:val="002239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2397E"/>
    <w:rPr>
      <w:b/>
      <w:bCs/>
    </w:rPr>
  </w:style>
  <w:style w:type="character" w:styleId="Textoennegrita">
    <w:name w:val="Strong"/>
    <w:qFormat/>
    <w:rsid w:val="00EE597E"/>
    <w:rPr>
      <w:b/>
      <w:bCs/>
    </w:rPr>
  </w:style>
  <w:style w:type="character" w:styleId="Hipervnculovisitado">
    <w:name w:val="FollowedHyperlink"/>
    <w:rsid w:val="00683B1F"/>
    <w:rPr>
      <w:color w:val="800080"/>
      <w:u w:val="single"/>
    </w:rPr>
  </w:style>
  <w:style w:type="table" w:styleId="Cuadrculavistosa-nfasis4">
    <w:name w:val="Colorful Grid Accent 4"/>
    <w:basedOn w:val="Tablanormal"/>
    <w:uiPriority w:val="73"/>
    <w:rsid w:val="0093693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character" w:customStyle="1" w:styleId="PiedepginaCar">
    <w:name w:val="Pie de página Car"/>
    <w:link w:val="Piedepgina"/>
    <w:uiPriority w:val="99"/>
    <w:rsid w:val="00936932"/>
    <w:rPr>
      <w:sz w:val="24"/>
      <w:szCs w:val="24"/>
      <w:lang w:val="es-ES" w:eastAsia="es-ES"/>
    </w:rPr>
  </w:style>
  <w:style w:type="table" w:styleId="Cuadrculamedia3-nfasis4">
    <w:name w:val="Medium Grid 3 Accent 4"/>
    <w:basedOn w:val="Tablanormal"/>
    <w:uiPriority w:val="69"/>
    <w:rsid w:val="00094FA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customStyle="1" w:styleId="Ttulo5Car">
    <w:name w:val="Título 5 Car"/>
    <w:link w:val="Ttulo5"/>
    <w:semiHidden/>
    <w:rsid w:val="005E34AA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CC3BBC"/>
    <w:rPr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UcVjIBBzBTHfbzmW0QxcJE4zPw==">AMUW2mXgkYb15Q0KZJl3FDTKawWXr+rRKvI0vKX75Q6aWFM6y4IbXcRM12gZfqU0pjfb0UCZciEK9Tgy5zMjs4X9xTG8f1AexRm46xwd7OZoS7lT07bUxHE=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de Planeación</dc:creator>
  <cp:lastModifiedBy>Usuario de Windows</cp:lastModifiedBy>
  <cp:revision>2</cp:revision>
  <dcterms:created xsi:type="dcterms:W3CDTF">2023-02-21T19:21:00Z</dcterms:created>
  <dcterms:modified xsi:type="dcterms:W3CDTF">2023-02-21T19:21:00Z</dcterms:modified>
</cp:coreProperties>
</file>